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D42" w:rsidRPr="006D4182" w:rsidRDefault="0098005A">
      <w:pPr>
        <w:rPr>
          <w:b/>
          <w:sz w:val="20"/>
          <w:szCs w:val="20"/>
        </w:rPr>
      </w:pPr>
      <w:bookmarkStart w:id="0" w:name="_GoBack"/>
      <w:bookmarkEnd w:id="0"/>
      <w:r w:rsidRPr="006D4182">
        <w:rPr>
          <w:b/>
          <w:sz w:val="20"/>
          <w:szCs w:val="20"/>
          <w:u w:val="single"/>
        </w:rPr>
        <w:t xml:space="preserve">Assignment 1.1 </w:t>
      </w:r>
      <w:r w:rsidRPr="006D4182">
        <w:rPr>
          <w:b/>
          <w:sz w:val="20"/>
          <w:szCs w:val="20"/>
        </w:rPr>
        <w:t>by Peter Plonker</w:t>
      </w:r>
    </w:p>
    <w:p w:rsidR="0098005A" w:rsidRPr="006D4182" w:rsidRDefault="0098005A">
      <w:pPr>
        <w:rPr>
          <w:sz w:val="20"/>
          <w:szCs w:val="20"/>
        </w:rPr>
      </w:pPr>
      <w:r w:rsidRPr="006D4182">
        <w:rPr>
          <w:sz w:val="20"/>
          <w:szCs w:val="20"/>
        </w:rPr>
        <w:t>Media research is important because if you don’t do it, your company might fail, like Heaven’s gate.</w:t>
      </w:r>
    </w:p>
    <w:p w:rsidR="0098005A" w:rsidRPr="006D4182" w:rsidRDefault="0098005A">
      <w:pPr>
        <w:rPr>
          <w:sz w:val="20"/>
          <w:szCs w:val="20"/>
        </w:rPr>
      </w:pPr>
      <w:r w:rsidRPr="006D4182">
        <w:rPr>
          <w:sz w:val="20"/>
          <w:szCs w:val="20"/>
        </w:rPr>
        <w:t>Research is done by writing surveys and questionnaires – called primary research</w:t>
      </w:r>
    </w:p>
    <w:p w:rsidR="0098005A" w:rsidRPr="006D4182" w:rsidRDefault="0098005A">
      <w:pPr>
        <w:rPr>
          <w:sz w:val="20"/>
          <w:szCs w:val="20"/>
        </w:rPr>
      </w:pPr>
      <w:r w:rsidRPr="006D4182">
        <w:rPr>
          <w:sz w:val="20"/>
          <w:szCs w:val="20"/>
        </w:rPr>
        <w:t>Secondary research is when you use data from other people.</w:t>
      </w:r>
    </w:p>
    <w:p w:rsidR="0098005A" w:rsidRPr="006D4182" w:rsidRDefault="0098005A">
      <w:pPr>
        <w:rPr>
          <w:sz w:val="20"/>
          <w:szCs w:val="20"/>
        </w:rPr>
      </w:pPr>
      <w:r w:rsidRPr="006D4182">
        <w:rPr>
          <w:sz w:val="20"/>
          <w:szCs w:val="20"/>
        </w:rPr>
        <w:t xml:space="preserve">In my BTEC I will use both primary and secondary research to find out if people want the products I </w:t>
      </w:r>
      <w:commentRangeStart w:id="1"/>
      <w:r w:rsidRPr="006D4182">
        <w:rPr>
          <w:sz w:val="20"/>
          <w:szCs w:val="20"/>
        </w:rPr>
        <w:t>create</w:t>
      </w:r>
      <w:commentRangeEnd w:id="1"/>
      <w:r w:rsidRPr="006D4182">
        <w:rPr>
          <w:rStyle w:val="CommentReference"/>
          <w:sz w:val="20"/>
          <w:szCs w:val="20"/>
        </w:rPr>
        <w:commentReference w:id="1"/>
      </w:r>
      <w:r w:rsidRPr="006D4182">
        <w:rPr>
          <w:sz w:val="20"/>
          <w:szCs w:val="20"/>
        </w:rPr>
        <w:t>.</w:t>
      </w:r>
    </w:p>
    <w:p w:rsidR="0098005A" w:rsidRPr="006D4182" w:rsidRDefault="0098005A">
      <w:pPr>
        <w:rPr>
          <w:b/>
          <w:sz w:val="20"/>
          <w:szCs w:val="20"/>
        </w:rPr>
      </w:pPr>
      <w:r w:rsidRPr="006D4182">
        <w:rPr>
          <w:sz w:val="20"/>
          <w:szCs w:val="20"/>
        </w:rPr>
        <w:t xml:space="preserve"> </w:t>
      </w:r>
      <w:r w:rsidRPr="006D4182">
        <w:rPr>
          <w:b/>
          <w:sz w:val="20"/>
          <w:szCs w:val="20"/>
          <w:u w:val="single"/>
        </w:rPr>
        <w:t>Assignment 1.1</w:t>
      </w:r>
      <w:r w:rsidRPr="006D4182">
        <w:rPr>
          <w:b/>
          <w:sz w:val="20"/>
          <w:szCs w:val="20"/>
        </w:rPr>
        <w:t xml:space="preserve"> by Pamela Pass</w:t>
      </w:r>
    </w:p>
    <w:p w:rsidR="0098005A" w:rsidRPr="006D4182" w:rsidRDefault="0098005A">
      <w:pPr>
        <w:rPr>
          <w:sz w:val="20"/>
          <w:szCs w:val="20"/>
        </w:rPr>
      </w:pPr>
      <w:r w:rsidRPr="006D4182">
        <w:rPr>
          <w:sz w:val="20"/>
          <w:szCs w:val="20"/>
        </w:rPr>
        <w:t>Media research is important because it saves time and money. A good example of a film that was not carefully researched was Heaven’s Gate. It was the wrong film for the wrong audience and it caused the film company to melt down.</w:t>
      </w:r>
    </w:p>
    <w:p w:rsidR="0098005A" w:rsidRPr="006D4182" w:rsidRDefault="0098005A">
      <w:pPr>
        <w:rPr>
          <w:sz w:val="20"/>
          <w:szCs w:val="20"/>
        </w:rPr>
      </w:pPr>
      <w:r w:rsidRPr="006D4182">
        <w:rPr>
          <w:sz w:val="20"/>
          <w:szCs w:val="20"/>
        </w:rPr>
        <w:t>Research can be done by people themselves, writing questionnaires</w:t>
      </w:r>
      <w:r w:rsidR="003F4477" w:rsidRPr="006D4182">
        <w:rPr>
          <w:sz w:val="20"/>
          <w:szCs w:val="20"/>
        </w:rPr>
        <w:t>, running focus groups and using their data to find out more. When you research for yourself, this is known as primary research.</w:t>
      </w:r>
      <w:r w:rsidR="00CA4D42" w:rsidRPr="006D4182">
        <w:rPr>
          <w:sz w:val="20"/>
          <w:szCs w:val="20"/>
        </w:rPr>
        <w:t xml:space="preserve"> At least you know that the information is correct.</w:t>
      </w:r>
    </w:p>
    <w:p w:rsidR="00CA4D42" w:rsidRPr="006D4182" w:rsidRDefault="00CA4D42">
      <w:pPr>
        <w:rPr>
          <w:sz w:val="20"/>
          <w:szCs w:val="20"/>
        </w:rPr>
      </w:pPr>
      <w:r w:rsidRPr="006D4182">
        <w:rPr>
          <w:sz w:val="20"/>
          <w:szCs w:val="20"/>
        </w:rPr>
        <w:t>Secondary research is when you take other people’s research and use it for yourself. An example of this is the NRS which looks at what people are reading. When you use other people’s research, you are trusting that they have done their research properly.</w:t>
      </w:r>
    </w:p>
    <w:p w:rsidR="00CA4D42" w:rsidRPr="006D4182" w:rsidRDefault="00CA4D42">
      <w:pPr>
        <w:rPr>
          <w:sz w:val="20"/>
          <w:szCs w:val="20"/>
        </w:rPr>
      </w:pPr>
      <w:r w:rsidRPr="006D4182">
        <w:rPr>
          <w:sz w:val="20"/>
          <w:szCs w:val="20"/>
        </w:rPr>
        <w:t xml:space="preserve">To conclude I will carefully research my BTEC products and use both primary and secondary research to find out if my products are likely to prove </w:t>
      </w:r>
      <w:commentRangeStart w:id="2"/>
      <w:r w:rsidRPr="006D4182">
        <w:rPr>
          <w:sz w:val="20"/>
          <w:szCs w:val="20"/>
        </w:rPr>
        <w:t>popular</w:t>
      </w:r>
      <w:commentRangeEnd w:id="2"/>
      <w:r w:rsidRPr="006D4182">
        <w:rPr>
          <w:rStyle w:val="CommentReference"/>
          <w:sz w:val="20"/>
          <w:szCs w:val="20"/>
        </w:rPr>
        <w:commentReference w:id="2"/>
      </w:r>
      <w:r w:rsidRPr="006D4182">
        <w:rPr>
          <w:sz w:val="20"/>
          <w:szCs w:val="20"/>
        </w:rPr>
        <w:t>.</w:t>
      </w:r>
    </w:p>
    <w:p w:rsidR="0098005A" w:rsidRPr="006D4182" w:rsidRDefault="00CA4D42">
      <w:pPr>
        <w:rPr>
          <w:b/>
          <w:sz w:val="20"/>
          <w:szCs w:val="20"/>
        </w:rPr>
      </w:pPr>
      <w:r w:rsidRPr="006D4182">
        <w:rPr>
          <w:b/>
          <w:sz w:val="20"/>
          <w:szCs w:val="20"/>
          <w:u w:val="single"/>
        </w:rPr>
        <w:t xml:space="preserve">Assignment 1.1 </w:t>
      </w:r>
      <w:r w:rsidRPr="006D4182">
        <w:rPr>
          <w:b/>
          <w:sz w:val="20"/>
          <w:szCs w:val="20"/>
        </w:rPr>
        <w:t>by Mike Merit</w:t>
      </w:r>
    </w:p>
    <w:p w:rsidR="00CA4D42" w:rsidRPr="006D4182" w:rsidRDefault="00CA4D42">
      <w:pPr>
        <w:rPr>
          <w:sz w:val="20"/>
          <w:szCs w:val="20"/>
        </w:rPr>
      </w:pPr>
      <w:r w:rsidRPr="006D4182">
        <w:rPr>
          <w:sz w:val="20"/>
          <w:szCs w:val="20"/>
        </w:rPr>
        <w:t>When you release a new product in the media –</w:t>
      </w:r>
      <w:r w:rsidR="00FF471D" w:rsidRPr="006D4182">
        <w:rPr>
          <w:sz w:val="20"/>
          <w:szCs w:val="20"/>
        </w:rPr>
        <w:t xml:space="preserve"> it could be a news</w:t>
      </w:r>
      <w:r w:rsidRPr="006D4182">
        <w:rPr>
          <w:sz w:val="20"/>
          <w:szCs w:val="20"/>
        </w:rPr>
        <w:t>paper, or a MP3 player, you need to carefully research whether</w:t>
      </w:r>
      <w:r w:rsidR="00FF471D" w:rsidRPr="006D4182">
        <w:rPr>
          <w:sz w:val="20"/>
          <w:szCs w:val="20"/>
        </w:rPr>
        <w:t xml:space="preserve"> it will be popular with your target audience. If you release a product that is ‘wrong’, it could be a huge waste of time, and more importantly, money. A perfect example of this is the film ‘Heaven’s Gate’ (1980) which was the wrong film for the wrong audience. It was a Western, an unpopular genre at the time, and it was also anti-American, just when America was looking to get out of the doldrums after losing the Vietnam War. The critics hated the film and audiences stayed away. The film company United Artists had to be sold to claw back some of the millions of dollars lost in the project. Many people lost their jobs and had to look for work in other studios.</w:t>
      </w:r>
    </w:p>
    <w:p w:rsidR="00B7348A" w:rsidRPr="006D4182" w:rsidRDefault="00FF471D">
      <w:pPr>
        <w:rPr>
          <w:sz w:val="20"/>
          <w:szCs w:val="20"/>
        </w:rPr>
      </w:pPr>
      <w:r w:rsidRPr="006D4182">
        <w:rPr>
          <w:sz w:val="20"/>
          <w:szCs w:val="20"/>
        </w:rPr>
        <w:t>Research</w:t>
      </w:r>
      <w:r w:rsidR="00613049" w:rsidRPr="006D4182">
        <w:rPr>
          <w:sz w:val="20"/>
          <w:szCs w:val="20"/>
        </w:rPr>
        <w:t xml:space="preserve"> can be carried out by the people who are going to release a new product themselves; this is called primary research. To find out what people think, a company could use a questionnaire, a survey, or carefully pick a selected group of the target audience and form a focus group.</w:t>
      </w:r>
      <w:r w:rsidR="00B7348A" w:rsidRPr="006D4182">
        <w:rPr>
          <w:sz w:val="20"/>
          <w:szCs w:val="20"/>
        </w:rPr>
        <w:t xml:space="preserve"> Focusing on questionnaires, different scales can be used, such as the likert scale, semantic differential scale and rank order scale. Questions can be open or closed and the final product should be well designed and easy to fill in.</w:t>
      </w:r>
    </w:p>
    <w:p w:rsidR="00B7348A" w:rsidRPr="006D4182" w:rsidRDefault="00B7348A">
      <w:pPr>
        <w:rPr>
          <w:sz w:val="20"/>
          <w:szCs w:val="20"/>
        </w:rPr>
      </w:pPr>
      <w:r w:rsidRPr="006D4182">
        <w:rPr>
          <w:sz w:val="20"/>
          <w:szCs w:val="20"/>
        </w:rPr>
        <w:t>Secondary research is much easier to complete – information can be found on the Internet. Some information can easily be faked – people who love a film will exaggerate how many people have seen it, for example. Some information can be paid for, such as the BARB and NRS (national Readership Survey) Secondary research is generally used more often than primary, as it can be used quickly and cheaply, using expertise and skills developed by the research agencies.</w:t>
      </w:r>
    </w:p>
    <w:p w:rsidR="00B7348A" w:rsidRPr="006D4182" w:rsidRDefault="00B7348A">
      <w:pPr>
        <w:rPr>
          <w:sz w:val="20"/>
          <w:szCs w:val="20"/>
        </w:rPr>
      </w:pPr>
      <w:r w:rsidRPr="006D4182">
        <w:rPr>
          <w:sz w:val="20"/>
          <w:szCs w:val="20"/>
        </w:rPr>
        <w:t xml:space="preserve">To conclude, I will use a mixture of my own research, a focus group and some free secondary research to find out if a proposed media product will be a success or </w:t>
      </w:r>
      <w:commentRangeStart w:id="3"/>
      <w:r w:rsidRPr="006D4182">
        <w:rPr>
          <w:sz w:val="20"/>
          <w:szCs w:val="20"/>
        </w:rPr>
        <w:t>not</w:t>
      </w:r>
      <w:commentRangeEnd w:id="3"/>
      <w:r w:rsidRPr="006D4182">
        <w:rPr>
          <w:rStyle w:val="CommentReference"/>
          <w:sz w:val="20"/>
          <w:szCs w:val="20"/>
        </w:rPr>
        <w:commentReference w:id="3"/>
      </w:r>
      <w:r w:rsidRPr="006D4182">
        <w:rPr>
          <w:sz w:val="20"/>
          <w:szCs w:val="20"/>
        </w:rPr>
        <w:t xml:space="preserve">. </w:t>
      </w:r>
    </w:p>
    <w:sectPr w:rsidR="00B7348A" w:rsidRPr="006D4182">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Jon Stenner" w:date="2011-09-19T13:12:00Z" w:initials="JS">
    <w:p w:rsidR="006D4182" w:rsidRDefault="006D4182" w:rsidP="0098005A">
      <w:r>
        <w:rPr>
          <w:rStyle w:val="CommentReference"/>
        </w:rPr>
        <w:annotationRef/>
      </w:r>
      <w:r>
        <w:t>Assessor’s Comment</w:t>
      </w:r>
    </w:p>
    <w:p w:rsidR="006D4182" w:rsidRDefault="006D4182" w:rsidP="0098005A">
      <w:r>
        <w:t>Peter, you have a basic understanding, but I must refer this back to you – there is not enough detail to get a pass. Look carefully at your notes and add more detail</w:t>
      </w:r>
    </w:p>
    <w:p w:rsidR="006D4182" w:rsidRDefault="006D4182">
      <w:pPr>
        <w:pStyle w:val="CommentText"/>
      </w:pPr>
    </w:p>
  </w:comment>
  <w:comment w:id="2" w:author="Jon Stenner" w:date="2011-09-19T14:06:00Z" w:initials="JS">
    <w:p w:rsidR="006D4182" w:rsidRDefault="006D4182">
      <w:pPr>
        <w:pStyle w:val="CommentText"/>
      </w:pPr>
      <w:r>
        <w:rPr>
          <w:rStyle w:val="CommentReference"/>
        </w:rPr>
        <w:annotationRef/>
      </w:r>
      <w:r>
        <w:t>Assessor’s comment:</w:t>
      </w:r>
    </w:p>
    <w:p w:rsidR="006D4182" w:rsidRDefault="006D4182">
      <w:pPr>
        <w:pStyle w:val="CommentText"/>
      </w:pPr>
      <w:r>
        <w:t>Pamela, this is a sound bit of research with a basic understanding of what research is and how it is done. To get a merit, you would need to go into some of the areas in more detail, for example, explain what the NRS is in more depth.</w:t>
      </w:r>
    </w:p>
  </w:comment>
  <w:comment w:id="3" w:author="Jon Stenner" w:date="2011-09-19T14:52:00Z" w:initials="JS">
    <w:p w:rsidR="006D4182" w:rsidRDefault="006D4182">
      <w:pPr>
        <w:pStyle w:val="CommentText"/>
      </w:pPr>
      <w:r>
        <w:rPr>
          <w:rStyle w:val="CommentReference"/>
        </w:rPr>
        <w:annotationRef/>
      </w:r>
      <w:r>
        <w:t>Assessor's Comment:</w:t>
      </w:r>
    </w:p>
    <w:p w:rsidR="006D4182" w:rsidRDefault="006D4182">
      <w:pPr>
        <w:pStyle w:val="CommentText"/>
      </w:pPr>
      <w:r>
        <w:t>A very good merit piece of work Mike, well done! To reach a distinction you would need to go into more detail, such as looking at which type of questionnaire scale would be best and why. You could also look at why some agencies are offering paid for services, whlist some are free...are the free services accurate?</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8"/>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05A"/>
    <w:rsid w:val="000009B6"/>
    <w:rsid w:val="001109EB"/>
    <w:rsid w:val="003543C3"/>
    <w:rsid w:val="003F216B"/>
    <w:rsid w:val="003F4477"/>
    <w:rsid w:val="00613049"/>
    <w:rsid w:val="006D4182"/>
    <w:rsid w:val="0098005A"/>
    <w:rsid w:val="00B41C20"/>
    <w:rsid w:val="00B7348A"/>
    <w:rsid w:val="00CA4D42"/>
    <w:rsid w:val="00FF4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00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05A"/>
    <w:rPr>
      <w:rFonts w:ascii="Tahoma" w:hAnsi="Tahoma" w:cs="Tahoma"/>
      <w:sz w:val="16"/>
      <w:szCs w:val="16"/>
    </w:rPr>
  </w:style>
  <w:style w:type="character" w:styleId="CommentReference">
    <w:name w:val="annotation reference"/>
    <w:basedOn w:val="DefaultParagraphFont"/>
    <w:uiPriority w:val="99"/>
    <w:semiHidden/>
    <w:unhideWhenUsed/>
    <w:rsid w:val="0098005A"/>
    <w:rPr>
      <w:sz w:val="16"/>
      <w:szCs w:val="16"/>
    </w:rPr>
  </w:style>
  <w:style w:type="paragraph" w:styleId="CommentText">
    <w:name w:val="annotation text"/>
    <w:basedOn w:val="Normal"/>
    <w:link w:val="CommentTextChar"/>
    <w:uiPriority w:val="99"/>
    <w:semiHidden/>
    <w:unhideWhenUsed/>
    <w:rsid w:val="0098005A"/>
    <w:pPr>
      <w:spacing w:line="240" w:lineRule="auto"/>
    </w:pPr>
    <w:rPr>
      <w:sz w:val="20"/>
      <w:szCs w:val="20"/>
    </w:rPr>
  </w:style>
  <w:style w:type="character" w:customStyle="1" w:styleId="CommentTextChar">
    <w:name w:val="Comment Text Char"/>
    <w:basedOn w:val="DefaultParagraphFont"/>
    <w:link w:val="CommentText"/>
    <w:uiPriority w:val="99"/>
    <w:semiHidden/>
    <w:rsid w:val="0098005A"/>
    <w:rPr>
      <w:sz w:val="20"/>
      <w:szCs w:val="20"/>
    </w:rPr>
  </w:style>
  <w:style w:type="paragraph" w:styleId="CommentSubject">
    <w:name w:val="annotation subject"/>
    <w:basedOn w:val="CommentText"/>
    <w:next w:val="CommentText"/>
    <w:link w:val="CommentSubjectChar"/>
    <w:uiPriority w:val="99"/>
    <w:semiHidden/>
    <w:unhideWhenUsed/>
    <w:rsid w:val="0098005A"/>
    <w:rPr>
      <w:b/>
      <w:bCs/>
    </w:rPr>
  </w:style>
  <w:style w:type="character" w:customStyle="1" w:styleId="CommentSubjectChar">
    <w:name w:val="Comment Subject Char"/>
    <w:basedOn w:val="CommentTextChar"/>
    <w:link w:val="CommentSubject"/>
    <w:uiPriority w:val="99"/>
    <w:semiHidden/>
    <w:rsid w:val="0098005A"/>
    <w:rPr>
      <w:b/>
      <w:bCs/>
      <w:sz w:val="20"/>
      <w:szCs w:val="20"/>
    </w:rPr>
  </w:style>
  <w:style w:type="paragraph" w:styleId="Revision">
    <w:name w:val="Revision"/>
    <w:hidden/>
    <w:uiPriority w:val="99"/>
    <w:semiHidden/>
    <w:rsid w:val="00B7348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00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05A"/>
    <w:rPr>
      <w:rFonts w:ascii="Tahoma" w:hAnsi="Tahoma" w:cs="Tahoma"/>
      <w:sz w:val="16"/>
      <w:szCs w:val="16"/>
    </w:rPr>
  </w:style>
  <w:style w:type="character" w:styleId="CommentReference">
    <w:name w:val="annotation reference"/>
    <w:basedOn w:val="DefaultParagraphFont"/>
    <w:uiPriority w:val="99"/>
    <w:semiHidden/>
    <w:unhideWhenUsed/>
    <w:rsid w:val="0098005A"/>
    <w:rPr>
      <w:sz w:val="16"/>
      <w:szCs w:val="16"/>
    </w:rPr>
  </w:style>
  <w:style w:type="paragraph" w:styleId="CommentText">
    <w:name w:val="annotation text"/>
    <w:basedOn w:val="Normal"/>
    <w:link w:val="CommentTextChar"/>
    <w:uiPriority w:val="99"/>
    <w:semiHidden/>
    <w:unhideWhenUsed/>
    <w:rsid w:val="0098005A"/>
    <w:pPr>
      <w:spacing w:line="240" w:lineRule="auto"/>
    </w:pPr>
    <w:rPr>
      <w:sz w:val="20"/>
      <w:szCs w:val="20"/>
    </w:rPr>
  </w:style>
  <w:style w:type="character" w:customStyle="1" w:styleId="CommentTextChar">
    <w:name w:val="Comment Text Char"/>
    <w:basedOn w:val="DefaultParagraphFont"/>
    <w:link w:val="CommentText"/>
    <w:uiPriority w:val="99"/>
    <w:semiHidden/>
    <w:rsid w:val="0098005A"/>
    <w:rPr>
      <w:sz w:val="20"/>
      <w:szCs w:val="20"/>
    </w:rPr>
  </w:style>
  <w:style w:type="paragraph" w:styleId="CommentSubject">
    <w:name w:val="annotation subject"/>
    <w:basedOn w:val="CommentText"/>
    <w:next w:val="CommentText"/>
    <w:link w:val="CommentSubjectChar"/>
    <w:uiPriority w:val="99"/>
    <w:semiHidden/>
    <w:unhideWhenUsed/>
    <w:rsid w:val="0098005A"/>
    <w:rPr>
      <w:b/>
      <w:bCs/>
    </w:rPr>
  </w:style>
  <w:style w:type="character" w:customStyle="1" w:styleId="CommentSubjectChar">
    <w:name w:val="Comment Subject Char"/>
    <w:basedOn w:val="CommentTextChar"/>
    <w:link w:val="CommentSubject"/>
    <w:uiPriority w:val="99"/>
    <w:semiHidden/>
    <w:rsid w:val="0098005A"/>
    <w:rPr>
      <w:b/>
      <w:bCs/>
      <w:sz w:val="20"/>
      <w:szCs w:val="20"/>
    </w:rPr>
  </w:style>
  <w:style w:type="paragraph" w:styleId="Revision">
    <w:name w:val="Revision"/>
    <w:hidden/>
    <w:uiPriority w:val="99"/>
    <w:semiHidden/>
    <w:rsid w:val="00B734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DBAB5-8CFE-4AFD-9C86-4B542A5BC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488</Words>
  <Characters>2784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Stenner</dc:creator>
  <cp:lastModifiedBy>Krista Carson</cp:lastModifiedBy>
  <cp:revision>2</cp:revision>
  <cp:lastPrinted>2011-09-19T13:54:00Z</cp:lastPrinted>
  <dcterms:created xsi:type="dcterms:W3CDTF">2011-09-20T07:39:00Z</dcterms:created>
  <dcterms:modified xsi:type="dcterms:W3CDTF">2011-09-20T07:39:00Z</dcterms:modified>
</cp:coreProperties>
</file>